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C36B7" w14:textId="77777777" w:rsidR="005A2CBF" w:rsidRPr="005A2CBF" w:rsidRDefault="005A2CBF" w:rsidP="005A2CBF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</w:p>
    <w:p w14:paraId="06FBE526" w14:textId="5F05043B" w:rsidR="005A2CBF" w:rsidRDefault="005A2CBF" w:rsidP="005A2CBF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000000"/>
          <w:sz w:val="24"/>
          <w:szCs w:val="24"/>
          <w:lang w:val="pt-BR"/>
        </w:rPr>
      </w:pPr>
      <w:r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>ANEXO I</w:t>
      </w:r>
    </w:p>
    <w:p w14:paraId="4CB1AE78" w14:textId="77777777" w:rsidR="00EB6F18" w:rsidRPr="005A2CBF" w:rsidRDefault="00EB6F18" w:rsidP="005A2CBF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</w:p>
    <w:p w14:paraId="08928E0B" w14:textId="5E803E86" w:rsidR="005A2CBF" w:rsidRDefault="005A2CBF" w:rsidP="005A2CBF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000000"/>
          <w:sz w:val="24"/>
          <w:szCs w:val="24"/>
          <w:lang w:val="pt-BR"/>
        </w:rPr>
      </w:pPr>
      <w:r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>DEMAIS ÁREAS CULTURAIS</w:t>
      </w:r>
    </w:p>
    <w:p w14:paraId="577F1EEA" w14:textId="77777777" w:rsidR="00EB6F18" w:rsidRPr="005A2CBF" w:rsidRDefault="00EB6F18" w:rsidP="005A2CBF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</w:p>
    <w:p w14:paraId="795FE80D" w14:textId="78EB7484" w:rsidR="005A2CBF" w:rsidRDefault="005A2CBF" w:rsidP="005A2CBF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000000"/>
          <w:sz w:val="24"/>
          <w:szCs w:val="24"/>
          <w:lang w:val="pt-BR"/>
        </w:rPr>
      </w:pPr>
      <w:r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>DETALHAMENTO DO OBJETO E FINANCIAMENTO | CATEGORIAS DE APOIO</w:t>
      </w:r>
    </w:p>
    <w:p w14:paraId="7BE1E3FC" w14:textId="77777777" w:rsidR="005A2CBF" w:rsidRDefault="005A2CBF" w:rsidP="005A2CBF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000000"/>
          <w:sz w:val="24"/>
          <w:szCs w:val="24"/>
          <w:lang w:val="pt-BR"/>
        </w:rPr>
      </w:pPr>
    </w:p>
    <w:p w14:paraId="23F43A74" w14:textId="77777777" w:rsidR="005A2CBF" w:rsidRPr="005A2CBF" w:rsidRDefault="005A2CBF" w:rsidP="005A2CBF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</w:p>
    <w:p w14:paraId="6F56336E" w14:textId="77777777" w:rsidR="005A2CBF" w:rsidRPr="005A2CBF" w:rsidRDefault="005A2CBF" w:rsidP="005A2CBF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  <w:r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 xml:space="preserve">1. RECURSOS DO EDITAL </w:t>
      </w:r>
    </w:p>
    <w:p w14:paraId="58FFF4C7" w14:textId="77DBDCF9" w:rsidR="005A2CBF" w:rsidRPr="005A2CBF" w:rsidRDefault="005A2CBF" w:rsidP="005A2CBF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O presente edital possui valor total de </w:t>
      </w:r>
      <w:r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 xml:space="preserve">R$ </w:t>
      </w:r>
      <w:r w:rsidR="00D86EA2">
        <w:rPr>
          <w:rFonts w:eastAsiaTheme="minorHAnsi"/>
          <w:b/>
          <w:bCs/>
          <w:color w:val="000000"/>
          <w:sz w:val="24"/>
          <w:szCs w:val="24"/>
          <w:lang w:val="pt-BR"/>
        </w:rPr>
        <w:t>14.200,00</w:t>
      </w:r>
      <w:r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 xml:space="preserve"> </w:t>
      </w:r>
      <w:r w:rsidRPr="005A2CBF">
        <w:rPr>
          <w:rFonts w:eastAsiaTheme="minorHAnsi"/>
          <w:color w:val="000000"/>
          <w:sz w:val="24"/>
          <w:szCs w:val="24"/>
          <w:lang w:val="pt-BR"/>
        </w:rPr>
        <w:t>(</w:t>
      </w:r>
      <w:r w:rsidR="00D86EA2">
        <w:rPr>
          <w:rFonts w:eastAsiaTheme="minorHAnsi"/>
          <w:color w:val="000000"/>
          <w:sz w:val="24"/>
          <w:szCs w:val="24"/>
          <w:lang w:val="pt-BR"/>
        </w:rPr>
        <w:t>quatorze mil e duzentos reais</w:t>
      </w:r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) distribuídos da seguinte forma: </w:t>
      </w:r>
    </w:p>
    <w:p w14:paraId="06D4A7B2" w14:textId="77777777" w:rsidR="005A2CBF" w:rsidRDefault="005A2CBF" w:rsidP="005A2CBF">
      <w:pPr>
        <w:widowControl/>
        <w:adjustRightInd w:val="0"/>
        <w:spacing w:line="360" w:lineRule="auto"/>
        <w:jc w:val="both"/>
        <w:rPr>
          <w:rFonts w:eastAsiaTheme="minorHAnsi"/>
          <w:b/>
          <w:bCs/>
          <w:color w:val="000000"/>
          <w:sz w:val="24"/>
          <w:szCs w:val="24"/>
          <w:lang w:val="pt-BR"/>
        </w:rPr>
      </w:pPr>
    </w:p>
    <w:p w14:paraId="7BA63D00" w14:textId="7E3DC07E" w:rsidR="005A2CBF" w:rsidRDefault="005A2CBF" w:rsidP="00A94659">
      <w:pPr>
        <w:pStyle w:val="Default"/>
        <w:rPr>
          <w:rFonts w:ascii="Calibri" w:hAnsi="Calibri" w:cs="Calibri"/>
          <w:sz w:val="27"/>
          <w:szCs w:val="27"/>
        </w:rPr>
      </w:pPr>
      <w:r w:rsidRPr="005A2CBF">
        <w:rPr>
          <w:b/>
          <w:bCs/>
        </w:rPr>
        <w:t>I – Fomento para elaboração de projetos para</w:t>
      </w:r>
      <w:r w:rsidR="00D86EA2">
        <w:rPr>
          <w:b/>
          <w:bCs/>
        </w:rPr>
        <w:t>:</w:t>
      </w:r>
      <w:proofErr w:type="gramStart"/>
      <w:r w:rsidRPr="005A2CBF">
        <w:rPr>
          <w:b/>
          <w:bCs/>
        </w:rPr>
        <w:t xml:space="preserve"> </w:t>
      </w:r>
      <w:r w:rsidR="00A94659" w:rsidRPr="00A94659">
        <w:rPr>
          <w:rFonts w:ascii="Calibri" w:hAnsi="Calibri" w:cs="Calibri"/>
        </w:rPr>
        <w:t xml:space="preserve"> </w:t>
      </w:r>
      <w:proofErr w:type="gramEnd"/>
      <w:r w:rsidR="00A94659" w:rsidRPr="001C41DC">
        <w:t>Festivais, Espetáculos, Festas Populares, Feiras e Exposições:</w:t>
      </w:r>
    </w:p>
    <w:p w14:paraId="5A40D1DF" w14:textId="77777777" w:rsidR="00A94659" w:rsidRPr="005A2CBF" w:rsidRDefault="00A94659" w:rsidP="00A94659">
      <w:pPr>
        <w:pStyle w:val="Default"/>
      </w:pPr>
    </w:p>
    <w:p w14:paraId="337F2382" w14:textId="0F95A315" w:rsidR="005A2CBF" w:rsidRPr="005A2CBF" w:rsidRDefault="005A2CBF" w:rsidP="005A2CBF">
      <w:pPr>
        <w:widowControl/>
        <w:numPr>
          <w:ilvl w:val="0"/>
          <w:numId w:val="22"/>
        </w:numPr>
        <w:adjustRightInd w:val="0"/>
        <w:spacing w:after="308"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a) Até </w:t>
      </w:r>
      <w:r w:rsidR="00D86EA2"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 xml:space="preserve">R$ </w:t>
      </w:r>
      <w:r w:rsidR="00D86EA2">
        <w:rPr>
          <w:rFonts w:eastAsiaTheme="minorHAnsi"/>
          <w:b/>
          <w:bCs/>
          <w:color w:val="000000"/>
          <w:sz w:val="24"/>
          <w:szCs w:val="24"/>
          <w:lang w:val="pt-BR"/>
        </w:rPr>
        <w:t>14.200,00</w:t>
      </w:r>
      <w:r w:rsidR="00D86EA2"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 xml:space="preserve"> </w:t>
      </w:r>
      <w:r w:rsidR="00D86EA2" w:rsidRPr="005A2CBF">
        <w:rPr>
          <w:rFonts w:eastAsiaTheme="minorHAnsi"/>
          <w:color w:val="000000"/>
          <w:sz w:val="24"/>
          <w:szCs w:val="24"/>
          <w:lang w:val="pt-BR"/>
        </w:rPr>
        <w:t>(</w:t>
      </w:r>
      <w:r w:rsidR="00D86EA2">
        <w:rPr>
          <w:rFonts w:eastAsiaTheme="minorHAnsi"/>
          <w:color w:val="000000"/>
          <w:sz w:val="24"/>
          <w:szCs w:val="24"/>
          <w:lang w:val="pt-BR"/>
        </w:rPr>
        <w:t>quatorze mil e duzentos reais</w:t>
      </w:r>
      <w:r w:rsidR="00D86EA2" w:rsidRPr="005A2CBF">
        <w:rPr>
          <w:rFonts w:eastAsiaTheme="minorHAnsi"/>
          <w:color w:val="000000"/>
          <w:sz w:val="24"/>
          <w:szCs w:val="24"/>
          <w:lang w:val="pt-BR"/>
        </w:rPr>
        <w:t>)</w:t>
      </w:r>
      <w:proofErr w:type="gramStart"/>
      <w:r w:rsidR="00D86EA2" w:rsidRPr="005A2CBF">
        <w:rPr>
          <w:rFonts w:eastAsiaTheme="minorHAnsi"/>
          <w:color w:val="000000"/>
          <w:sz w:val="24"/>
          <w:szCs w:val="24"/>
          <w:lang w:val="pt-BR"/>
        </w:rPr>
        <w:t xml:space="preserve"> </w:t>
      </w:r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 </w:t>
      </w:r>
      <w:proofErr w:type="gramEnd"/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para a elaboração e execução de Festivais, Espetáculos, </w:t>
      </w:r>
      <w:r w:rsidR="000A5A1C">
        <w:rPr>
          <w:rFonts w:eastAsiaTheme="minorHAnsi"/>
          <w:color w:val="000000"/>
          <w:sz w:val="24"/>
          <w:szCs w:val="24"/>
          <w:lang w:val="pt-BR"/>
        </w:rPr>
        <w:t xml:space="preserve">Seminários, </w:t>
      </w:r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Festas Populares, Feiras, Exposições. </w:t>
      </w:r>
    </w:p>
    <w:p w14:paraId="2F820B78" w14:textId="6AB346BA" w:rsidR="005A2CBF" w:rsidRPr="005A2CBF" w:rsidRDefault="006C4DC9" w:rsidP="006C4DC9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  <w:r>
        <w:rPr>
          <w:rFonts w:eastAsiaTheme="minorHAnsi"/>
          <w:b/>
          <w:bCs/>
          <w:color w:val="000000"/>
          <w:sz w:val="24"/>
          <w:szCs w:val="24"/>
          <w:lang w:val="pt-BR"/>
        </w:rPr>
        <w:t>2</w:t>
      </w:r>
      <w:r w:rsidR="005A2CBF"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 xml:space="preserve">. DESCRIÇÃO DAS CATEGORIAS </w:t>
      </w:r>
    </w:p>
    <w:p w14:paraId="2AFEBAE2" w14:textId="77777777" w:rsidR="005A2CBF" w:rsidRPr="005A2CBF" w:rsidRDefault="005A2CBF" w:rsidP="005A2CBF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</w:p>
    <w:p w14:paraId="0954441A" w14:textId="25F58FB1" w:rsidR="005A2CBF" w:rsidRPr="005A2CBF" w:rsidRDefault="005A2CBF" w:rsidP="005A2CBF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Este Edital de Chamamento Público é composto por </w:t>
      </w:r>
      <w:r>
        <w:rPr>
          <w:rFonts w:eastAsiaTheme="minorHAnsi"/>
          <w:color w:val="000000"/>
          <w:sz w:val="24"/>
          <w:szCs w:val="24"/>
          <w:lang w:val="pt-BR"/>
        </w:rPr>
        <w:t>categoria única</w:t>
      </w:r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: Fomento à Elaboração e Execução de Festivais, espetáculos, Festas populares, Feiras, Exposições no âmbito do Município de </w:t>
      </w:r>
      <w:r w:rsidR="00A94659">
        <w:rPr>
          <w:rFonts w:eastAsiaTheme="minorHAnsi"/>
          <w:color w:val="000000"/>
          <w:sz w:val="24"/>
          <w:szCs w:val="24"/>
          <w:lang w:val="pt-BR"/>
        </w:rPr>
        <w:t xml:space="preserve">Sananduva/RS. </w:t>
      </w:r>
      <w:proofErr w:type="gramStart"/>
      <w:r w:rsidR="00A94659">
        <w:rPr>
          <w:rFonts w:eastAsiaTheme="minorHAnsi"/>
          <w:color w:val="000000"/>
          <w:sz w:val="24"/>
          <w:szCs w:val="24"/>
          <w:lang w:val="pt-BR"/>
        </w:rPr>
        <w:t>Esta</w:t>
      </w:r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 podem ser</w:t>
      </w:r>
      <w:proofErr w:type="gramEnd"/>
      <w:r w:rsidRPr="005A2CBF">
        <w:rPr>
          <w:rFonts w:eastAsiaTheme="minorHAnsi"/>
          <w:color w:val="000000"/>
          <w:sz w:val="24"/>
          <w:szCs w:val="24"/>
          <w:lang w:val="pt-BR"/>
        </w:rPr>
        <w:t xml:space="preserve"> compreendidas da seguinte maneira: </w:t>
      </w:r>
    </w:p>
    <w:p w14:paraId="7731AFA6" w14:textId="77777777" w:rsidR="00A94659" w:rsidRDefault="00A94659" w:rsidP="005A2CBF">
      <w:pPr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</w:p>
    <w:p w14:paraId="127FF0D9" w14:textId="54FD32F6" w:rsidR="005A2CBF" w:rsidRPr="000A5A1C" w:rsidRDefault="005A2CBF" w:rsidP="005A2CBF">
      <w:pPr>
        <w:pStyle w:val="PargrafodaLista"/>
        <w:widowControl/>
        <w:numPr>
          <w:ilvl w:val="0"/>
          <w:numId w:val="23"/>
        </w:numPr>
        <w:adjustRightInd w:val="0"/>
        <w:spacing w:before="240" w:after="200" w:line="360" w:lineRule="auto"/>
        <w:rPr>
          <w:rFonts w:eastAsiaTheme="minorHAnsi"/>
          <w:color w:val="000000"/>
          <w:sz w:val="24"/>
          <w:szCs w:val="24"/>
          <w:lang w:val="pt-BR"/>
        </w:rPr>
      </w:pPr>
      <w:r w:rsidRPr="000A5A1C">
        <w:rPr>
          <w:rFonts w:eastAsiaTheme="minorHAnsi"/>
          <w:color w:val="000000"/>
          <w:sz w:val="24"/>
          <w:szCs w:val="24"/>
          <w:lang w:val="pt-BR"/>
        </w:rPr>
        <w:t>Fomento à Elaboração e execução de Festivais, Espetáculos,</w:t>
      </w:r>
      <w:r w:rsidR="000A5A1C">
        <w:rPr>
          <w:rFonts w:eastAsiaTheme="minorHAnsi"/>
          <w:color w:val="000000"/>
          <w:sz w:val="24"/>
          <w:szCs w:val="24"/>
          <w:lang w:val="pt-BR"/>
        </w:rPr>
        <w:t xml:space="preserve"> Seminários,</w:t>
      </w:r>
      <w:r w:rsidRPr="000A5A1C">
        <w:rPr>
          <w:rFonts w:eastAsiaTheme="minorHAnsi"/>
          <w:color w:val="000000"/>
          <w:sz w:val="24"/>
          <w:szCs w:val="24"/>
          <w:lang w:val="pt-BR"/>
        </w:rPr>
        <w:t xml:space="preserve"> Festas Populares, Feiras e Exposições: os agentes culturais (Pessoa Física ou Jurídica, além de grupos e coletivos sem CNPJ) inscrevem projetos com fins de realizar Festivais, </w:t>
      </w:r>
      <w:r w:rsidR="000A5A1C">
        <w:rPr>
          <w:rFonts w:eastAsiaTheme="minorHAnsi"/>
          <w:color w:val="000000"/>
          <w:sz w:val="24"/>
          <w:szCs w:val="24"/>
          <w:lang w:val="pt-BR"/>
        </w:rPr>
        <w:t xml:space="preserve">Seminários, </w:t>
      </w:r>
      <w:r w:rsidRPr="000A5A1C">
        <w:rPr>
          <w:rFonts w:eastAsiaTheme="minorHAnsi"/>
          <w:color w:val="000000"/>
          <w:sz w:val="24"/>
          <w:szCs w:val="24"/>
          <w:lang w:val="pt-BR"/>
        </w:rPr>
        <w:t xml:space="preserve">Espetáculos, Festas Populares, Feiras e Exposições fortalecendo assim a economia solidária e criativa no Município de </w:t>
      </w:r>
      <w:r w:rsidR="00A94659" w:rsidRPr="000A5A1C">
        <w:rPr>
          <w:rFonts w:eastAsiaTheme="minorHAnsi"/>
          <w:color w:val="000000"/>
          <w:sz w:val="24"/>
          <w:szCs w:val="24"/>
          <w:lang w:val="pt-BR"/>
        </w:rPr>
        <w:t>Sananduva</w:t>
      </w:r>
      <w:r w:rsidRPr="000A5A1C">
        <w:rPr>
          <w:rFonts w:eastAsiaTheme="minorHAnsi"/>
          <w:color w:val="000000"/>
          <w:sz w:val="24"/>
          <w:szCs w:val="24"/>
          <w:lang w:val="pt-BR"/>
        </w:rPr>
        <w:t>, seja na dança (todos os gêneros e tipos),</w:t>
      </w:r>
      <w:r w:rsidR="00A94659" w:rsidRPr="000A5A1C">
        <w:rPr>
          <w:rFonts w:eastAsiaTheme="minorHAnsi"/>
          <w:color w:val="000000"/>
          <w:sz w:val="24"/>
          <w:szCs w:val="24"/>
          <w:lang w:val="pt-BR"/>
        </w:rPr>
        <w:t xml:space="preserve"> </w:t>
      </w:r>
      <w:r w:rsidRPr="000A5A1C">
        <w:rPr>
          <w:rFonts w:eastAsiaTheme="minorHAnsi"/>
          <w:color w:val="000000"/>
          <w:sz w:val="24"/>
          <w:szCs w:val="24"/>
          <w:lang w:val="pt-BR"/>
        </w:rPr>
        <w:t>na música (todos os estilos), na valorização da cultura popular</w:t>
      </w:r>
      <w:r w:rsidR="000A5A1C">
        <w:rPr>
          <w:rFonts w:eastAsiaTheme="minorHAnsi"/>
          <w:color w:val="000000"/>
          <w:sz w:val="24"/>
          <w:szCs w:val="24"/>
          <w:lang w:val="pt-BR"/>
        </w:rPr>
        <w:t xml:space="preserve"> e manifestações tradicionais</w:t>
      </w:r>
      <w:r w:rsidRPr="000A5A1C">
        <w:rPr>
          <w:rFonts w:eastAsiaTheme="minorHAnsi"/>
          <w:color w:val="000000"/>
          <w:sz w:val="24"/>
          <w:szCs w:val="24"/>
          <w:lang w:val="pt-BR"/>
        </w:rPr>
        <w:t xml:space="preserve">, no </w:t>
      </w:r>
      <w:r w:rsidRPr="000A5A1C">
        <w:rPr>
          <w:rFonts w:eastAsiaTheme="minorHAnsi"/>
          <w:color w:val="000000"/>
          <w:sz w:val="24"/>
          <w:szCs w:val="24"/>
          <w:lang w:val="pt-BR"/>
        </w:rPr>
        <w:lastRenderedPageBreak/>
        <w:t xml:space="preserve">teatro, no circo, no artesanato, nas artes </w:t>
      </w:r>
      <w:r w:rsidR="000A5A1C" w:rsidRPr="000A5A1C">
        <w:rPr>
          <w:rFonts w:eastAsiaTheme="minorHAnsi"/>
          <w:color w:val="000000"/>
          <w:sz w:val="24"/>
          <w:szCs w:val="24"/>
          <w:lang w:val="pt-BR"/>
        </w:rPr>
        <w:t xml:space="preserve">plásticas e </w:t>
      </w:r>
      <w:r w:rsidR="000A5A1C">
        <w:rPr>
          <w:rFonts w:eastAsiaTheme="minorHAnsi"/>
          <w:color w:val="000000"/>
          <w:sz w:val="24"/>
          <w:szCs w:val="24"/>
          <w:lang w:val="pt-BR"/>
        </w:rPr>
        <w:t xml:space="preserve">visuais, </w:t>
      </w:r>
      <w:r w:rsidR="000A5A1C" w:rsidRPr="000A5A1C">
        <w:rPr>
          <w:rFonts w:eastAsiaTheme="minorHAnsi"/>
          <w:color w:val="000000"/>
          <w:sz w:val="24"/>
          <w:szCs w:val="24"/>
          <w:lang w:val="pt-BR"/>
        </w:rPr>
        <w:t>na leitura, escrita e oralidade, no patrimônio cultural</w:t>
      </w:r>
      <w:r w:rsidR="000A5A1C">
        <w:rPr>
          <w:rFonts w:eastAsiaTheme="minorHAnsi"/>
          <w:color w:val="000000"/>
          <w:sz w:val="24"/>
          <w:szCs w:val="24"/>
          <w:lang w:val="pt-BR"/>
        </w:rPr>
        <w:t xml:space="preserve">, </w:t>
      </w:r>
      <w:r w:rsidR="000A5A1C" w:rsidRPr="000A5A1C">
        <w:rPr>
          <w:rFonts w:eastAsiaTheme="minorHAnsi"/>
          <w:color w:val="000000"/>
          <w:sz w:val="24"/>
          <w:szCs w:val="24"/>
          <w:lang w:val="pt-BR"/>
        </w:rPr>
        <w:t xml:space="preserve">nas produções de projetos culturais / projetos livres, </w:t>
      </w:r>
      <w:r w:rsidR="000A5A1C">
        <w:rPr>
          <w:rFonts w:eastAsiaTheme="minorHAnsi"/>
          <w:color w:val="000000"/>
          <w:sz w:val="24"/>
          <w:szCs w:val="24"/>
          <w:lang w:val="pt-BR"/>
        </w:rPr>
        <w:t xml:space="preserve">na </w:t>
      </w:r>
      <w:r w:rsidRPr="000A5A1C">
        <w:rPr>
          <w:rFonts w:eastAsiaTheme="minorHAnsi"/>
          <w:color w:val="000000"/>
          <w:sz w:val="24"/>
          <w:szCs w:val="24"/>
          <w:lang w:val="pt-BR"/>
        </w:rPr>
        <w:t>valorização da cultura negra e de povos originários, blocos carnavalescos, festas típicas de comunidades tradicionais, de diversidade</w:t>
      </w:r>
      <w:r w:rsidR="00526336" w:rsidRPr="000A5A1C">
        <w:rPr>
          <w:rFonts w:eastAsiaTheme="minorHAnsi"/>
          <w:color w:val="000000"/>
          <w:sz w:val="24"/>
          <w:szCs w:val="24"/>
          <w:lang w:val="pt-BR"/>
        </w:rPr>
        <w:t xml:space="preserve"> cultural e</w:t>
      </w:r>
      <w:r w:rsidRPr="000A5A1C">
        <w:rPr>
          <w:rFonts w:eastAsiaTheme="minorHAnsi"/>
          <w:color w:val="000000"/>
          <w:sz w:val="24"/>
          <w:szCs w:val="24"/>
          <w:lang w:val="pt-BR"/>
        </w:rPr>
        <w:t xml:space="preserve"> social. </w:t>
      </w:r>
    </w:p>
    <w:p w14:paraId="5C078286" w14:textId="77777777" w:rsidR="00A94659" w:rsidRPr="00A94659" w:rsidRDefault="00A94659" w:rsidP="00A94659">
      <w:pPr>
        <w:widowControl/>
        <w:adjustRightInd w:val="0"/>
        <w:spacing w:line="360" w:lineRule="auto"/>
        <w:rPr>
          <w:rFonts w:eastAsiaTheme="minorHAnsi"/>
          <w:color w:val="000000"/>
          <w:sz w:val="24"/>
          <w:szCs w:val="24"/>
          <w:lang w:val="pt-BR"/>
        </w:rPr>
      </w:pPr>
    </w:p>
    <w:p w14:paraId="51478082" w14:textId="0E7717B9" w:rsidR="005A2CBF" w:rsidRPr="005A2CBF" w:rsidRDefault="006C4DC9" w:rsidP="005A2CBF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  <w:r>
        <w:rPr>
          <w:rFonts w:eastAsiaTheme="minorHAnsi"/>
          <w:b/>
          <w:bCs/>
          <w:color w:val="000000"/>
          <w:sz w:val="24"/>
          <w:szCs w:val="24"/>
          <w:lang w:val="pt-BR"/>
        </w:rPr>
        <w:t xml:space="preserve">3. </w:t>
      </w:r>
      <w:r w:rsidR="005A2CBF" w:rsidRPr="005A2CBF">
        <w:rPr>
          <w:rFonts w:eastAsiaTheme="minorHAnsi"/>
          <w:b/>
          <w:bCs/>
          <w:color w:val="000000"/>
          <w:sz w:val="24"/>
          <w:szCs w:val="24"/>
          <w:lang w:val="pt-BR"/>
        </w:rPr>
        <w:t xml:space="preserve">DISTRIBUIÇÃO DE VAGAS E VALORES </w:t>
      </w:r>
    </w:p>
    <w:p w14:paraId="3E23F97D" w14:textId="77777777" w:rsidR="000A5A1C" w:rsidRDefault="000A5A1C" w:rsidP="005A2CBF">
      <w:pPr>
        <w:spacing w:line="360" w:lineRule="auto"/>
        <w:jc w:val="both"/>
        <w:rPr>
          <w:b/>
          <w:bCs/>
          <w:sz w:val="24"/>
          <w:szCs w:val="24"/>
        </w:rPr>
      </w:pPr>
    </w:p>
    <w:p w14:paraId="0C762EA4" w14:textId="66B2B9C7" w:rsidR="005A2CBF" w:rsidRPr="005A2CBF" w:rsidRDefault="005A2CBF" w:rsidP="005A2CBF">
      <w:pPr>
        <w:spacing w:line="360" w:lineRule="auto"/>
        <w:jc w:val="both"/>
        <w:rPr>
          <w:b/>
          <w:bCs/>
          <w:sz w:val="24"/>
          <w:szCs w:val="24"/>
        </w:rPr>
      </w:pPr>
      <w:r w:rsidRPr="005A2CBF">
        <w:rPr>
          <w:b/>
          <w:bCs/>
          <w:sz w:val="24"/>
          <w:szCs w:val="24"/>
        </w:rPr>
        <w:t xml:space="preserve">CATEGORIA </w:t>
      </w:r>
      <w:r w:rsidR="000A5A1C">
        <w:rPr>
          <w:b/>
          <w:bCs/>
          <w:sz w:val="24"/>
          <w:szCs w:val="24"/>
        </w:rPr>
        <w:t>ÚNICA</w:t>
      </w:r>
      <w:r w:rsidRPr="005A2CBF">
        <w:rPr>
          <w:b/>
          <w:bCs/>
          <w:sz w:val="24"/>
          <w:szCs w:val="24"/>
        </w:rPr>
        <w:t xml:space="preserve"> – APOIO À ELABORAÇÃO E EXECUÇÃO DE FESTIVAIS, ESPETÁCULOS, </w:t>
      </w:r>
      <w:r w:rsidR="000A5A1C">
        <w:rPr>
          <w:b/>
          <w:bCs/>
          <w:sz w:val="24"/>
          <w:szCs w:val="24"/>
        </w:rPr>
        <w:t xml:space="preserve">SEMINÁRIOS, </w:t>
      </w:r>
      <w:r w:rsidRPr="005A2CBF">
        <w:rPr>
          <w:b/>
          <w:bCs/>
          <w:sz w:val="24"/>
          <w:szCs w:val="24"/>
        </w:rPr>
        <w:t>FESTAS POPULARES, FEIRAS E EXPOSIÇÕES (Todas as linguagens culturais que não o Audiovisual</w:t>
      </w:r>
      <w:proofErr w:type="gramStart"/>
      <w:r w:rsidRPr="005A2CBF">
        <w:rPr>
          <w:b/>
          <w:bCs/>
          <w:sz w:val="24"/>
          <w:szCs w:val="24"/>
        </w:rPr>
        <w:t>)</w:t>
      </w:r>
      <w:proofErr w:type="gramEnd"/>
    </w:p>
    <w:p w14:paraId="10C5D9DA" w14:textId="77777777" w:rsidR="005A2CBF" w:rsidRPr="005A2CBF" w:rsidRDefault="005A2CBF" w:rsidP="005A2CBF">
      <w:pPr>
        <w:spacing w:line="360" w:lineRule="auto"/>
        <w:jc w:val="both"/>
        <w:rPr>
          <w:b/>
          <w:bCs/>
          <w:sz w:val="24"/>
          <w:szCs w:val="24"/>
        </w:rPr>
      </w:pPr>
    </w:p>
    <w:p w14:paraId="11434B0D" w14:textId="6A855C9E" w:rsidR="005A2CBF" w:rsidRDefault="005A2CBF" w:rsidP="005A2CBF">
      <w:pPr>
        <w:spacing w:line="360" w:lineRule="auto"/>
        <w:jc w:val="both"/>
        <w:rPr>
          <w:sz w:val="24"/>
          <w:szCs w:val="24"/>
        </w:rPr>
      </w:pPr>
      <w:r w:rsidRPr="005A2CBF">
        <w:rPr>
          <w:sz w:val="24"/>
          <w:szCs w:val="24"/>
        </w:rPr>
        <w:t xml:space="preserve">Neste edital </w:t>
      </w:r>
      <w:r w:rsidR="00D86EA2">
        <w:rPr>
          <w:sz w:val="24"/>
          <w:szCs w:val="24"/>
        </w:rPr>
        <w:t>será</w:t>
      </w:r>
      <w:r w:rsidRPr="005A2CBF">
        <w:rPr>
          <w:sz w:val="24"/>
          <w:szCs w:val="24"/>
        </w:rPr>
        <w:t xml:space="preserve"> </w:t>
      </w:r>
      <w:r w:rsidR="00D86EA2">
        <w:rPr>
          <w:sz w:val="24"/>
          <w:szCs w:val="24"/>
        </w:rPr>
        <w:t>comtemplado</w:t>
      </w:r>
      <w:r w:rsidRPr="005A2CBF">
        <w:rPr>
          <w:sz w:val="24"/>
          <w:szCs w:val="24"/>
        </w:rPr>
        <w:t xml:space="preserve"> </w:t>
      </w:r>
      <w:r w:rsidR="00D86EA2">
        <w:rPr>
          <w:b/>
          <w:bCs/>
          <w:sz w:val="24"/>
          <w:szCs w:val="24"/>
        </w:rPr>
        <w:t>01</w:t>
      </w:r>
      <w:proofErr w:type="gramStart"/>
      <w:r w:rsidR="00D86EA2">
        <w:rPr>
          <w:b/>
          <w:bCs/>
          <w:sz w:val="24"/>
          <w:szCs w:val="24"/>
        </w:rPr>
        <w:t xml:space="preserve"> </w:t>
      </w:r>
      <w:r w:rsidRPr="005A2CBF">
        <w:rPr>
          <w:b/>
          <w:bCs/>
          <w:sz w:val="24"/>
          <w:szCs w:val="24"/>
        </w:rPr>
        <w:t xml:space="preserve"> </w:t>
      </w:r>
      <w:proofErr w:type="gramEnd"/>
      <w:r w:rsidRPr="005A2CBF">
        <w:rPr>
          <w:sz w:val="24"/>
          <w:szCs w:val="24"/>
        </w:rPr>
        <w:t xml:space="preserve">projeto </w:t>
      </w:r>
      <w:r w:rsidR="00D86EA2">
        <w:rPr>
          <w:sz w:val="24"/>
          <w:szCs w:val="24"/>
        </w:rPr>
        <w:t>cultural.</w:t>
      </w:r>
    </w:p>
    <w:p w14:paraId="014A93B4" w14:textId="77777777" w:rsidR="00D86EA2" w:rsidRDefault="00D86EA2" w:rsidP="00A91174">
      <w:pPr>
        <w:spacing w:line="360" w:lineRule="auto"/>
        <w:jc w:val="both"/>
        <w:rPr>
          <w:sz w:val="24"/>
          <w:szCs w:val="24"/>
        </w:rPr>
      </w:pP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4"/>
        <w:gridCol w:w="1759"/>
        <w:gridCol w:w="1096"/>
        <w:gridCol w:w="1256"/>
        <w:gridCol w:w="1205"/>
        <w:gridCol w:w="1499"/>
        <w:gridCol w:w="1619"/>
      </w:tblGrid>
      <w:tr w:rsidR="00D86EA2" w:rsidRPr="00D86EA2" w14:paraId="47E1A09A" w14:textId="77777777" w:rsidTr="00D86EA2">
        <w:trPr>
          <w:trHeight w:val="310"/>
        </w:trPr>
        <w:tc>
          <w:tcPr>
            <w:tcW w:w="19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DCFA1" w14:textId="654DC728" w:rsidR="00D86EA2" w:rsidRPr="00D86EA2" w:rsidRDefault="00537C9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CATEGORIA</w:t>
            </w:r>
            <w:bookmarkStart w:id="0" w:name="_GoBack"/>
            <w:bookmarkEnd w:id="0"/>
          </w:p>
        </w:tc>
        <w:tc>
          <w:tcPr>
            <w:tcW w:w="17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E33A5E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 </w:t>
            </w:r>
          </w:p>
        </w:tc>
        <w:tc>
          <w:tcPr>
            <w:tcW w:w="10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2EAAF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 </w:t>
            </w:r>
          </w:p>
        </w:tc>
        <w:tc>
          <w:tcPr>
            <w:tcW w:w="125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220CE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 </w:t>
            </w:r>
          </w:p>
        </w:tc>
        <w:tc>
          <w:tcPr>
            <w:tcW w:w="12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214199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QUANTIDADE TOTAL DE VAGAS</w:t>
            </w:r>
          </w:p>
        </w:tc>
        <w:tc>
          <w:tcPr>
            <w:tcW w:w="14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DE5E59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 </w:t>
            </w:r>
          </w:p>
        </w:tc>
        <w:tc>
          <w:tcPr>
            <w:tcW w:w="16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67F62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pacing w:val="-1"/>
                <w:sz w:val="24"/>
                <w:lang w:eastAsia="pt-BR"/>
              </w:rPr>
              <w:t>VALOR TOTAL DA LINGUAGEM CULTURAL</w:t>
            </w:r>
          </w:p>
        </w:tc>
      </w:tr>
      <w:tr w:rsidR="00D86EA2" w:rsidRPr="00D86EA2" w14:paraId="28B70BA3" w14:textId="77777777" w:rsidTr="00D86EA2">
        <w:trPr>
          <w:trHeight w:val="1860"/>
        </w:trPr>
        <w:tc>
          <w:tcPr>
            <w:tcW w:w="19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DB1128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E03DF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QTD DE VAGAS AMPLA CONCORRÊNCIA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5761C4" w14:textId="77777777" w:rsidR="00D86EA2" w:rsidRPr="00D86EA2" w:rsidRDefault="00D86EA2" w:rsidP="00D86EA2">
            <w:pPr>
              <w:widowControl/>
              <w:autoSpaceDE/>
              <w:autoSpaceDN/>
              <w:ind w:firstLineChars="100" w:firstLine="241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COTAS PARA PESSOAS NEGRAS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4EA1A6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pacing w:val="-1"/>
                <w:sz w:val="24"/>
                <w:lang w:eastAsia="pt-BR"/>
              </w:rPr>
              <w:t>COTAS PARA PESSOAS ÍNDIGENAS</w:t>
            </w:r>
          </w:p>
        </w:tc>
        <w:tc>
          <w:tcPr>
            <w:tcW w:w="1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9C4A79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E1F6BF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VALOR MÁXIMO POR PROJETO</w:t>
            </w:r>
          </w:p>
        </w:tc>
        <w:tc>
          <w:tcPr>
            <w:tcW w:w="1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C3E1B7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D86EA2" w:rsidRPr="00D86EA2" w14:paraId="19BAAE8E" w14:textId="77777777" w:rsidTr="00D86EA2">
        <w:trPr>
          <w:trHeight w:val="320"/>
        </w:trPr>
        <w:tc>
          <w:tcPr>
            <w:tcW w:w="19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46441C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AF9C1F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0522B6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11649B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 </w:t>
            </w:r>
          </w:p>
        </w:tc>
        <w:tc>
          <w:tcPr>
            <w:tcW w:w="12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4D4288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FE4C66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 </w:t>
            </w:r>
          </w:p>
        </w:tc>
        <w:tc>
          <w:tcPr>
            <w:tcW w:w="1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5BB9A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D86EA2" w:rsidRPr="00D86EA2" w14:paraId="41B9ACDD" w14:textId="77777777" w:rsidTr="00D86EA2">
        <w:trPr>
          <w:trHeight w:val="293"/>
        </w:trPr>
        <w:tc>
          <w:tcPr>
            <w:tcW w:w="19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C74C7D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PRODUÇÃO DE EVENTOS CULTURAIS</w:t>
            </w:r>
          </w:p>
        </w:tc>
        <w:tc>
          <w:tcPr>
            <w:tcW w:w="17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CE2C27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1</w:t>
            </w:r>
            <w:proofErr w:type="gramEnd"/>
          </w:p>
        </w:tc>
        <w:tc>
          <w:tcPr>
            <w:tcW w:w="10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80BEB7" w14:textId="134F2D96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0</w:t>
            </w:r>
            <w:proofErr w:type="gramEnd"/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1578E" w14:textId="62C80A35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0</w:t>
            </w:r>
            <w:proofErr w:type="gramEnd"/>
          </w:p>
        </w:tc>
        <w:tc>
          <w:tcPr>
            <w:tcW w:w="120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28E40F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 w:val="24"/>
                <w:lang w:eastAsia="pt-BR"/>
              </w:rPr>
              <w:t>1</w:t>
            </w:r>
            <w:proofErr w:type="gramEnd"/>
          </w:p>
        </w:tc>
        <w:tc>
          <w:tcPr>
            <w:tcW w:w="14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20EDB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pt-BR" w:eastAsia="pt-BR"/>
              </w:rPr>
              <w:t xml:space="preserve"> R$</w:t>
            </w:r>
            <w:proofErr w:type="gramStart"/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pt-BR" w:eastAsia="pt-BR"/>
              </w:rPr>
              <w:t xml:space="preserve">  </w:t>
            </w:r>
            <w:proofErr w:type="gramEnd"/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pt-BR" w:eastAsia="pt-BR"/>
              </w:rPr>
              <w:t xml:space="preserve">14.200,00 </w:t>
            </w:r>
          </w:p>
        </w:tc>
        <w:tc>
          <w:tcPr>
            <w:tcW w:w="16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C0C7B2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pt-BR" w:eastAsia="pt-BR"/>
              </w:rPr>
            </w:pPr>
            <w:r w:rsidRPr="00D86EA2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pt-BR" w:eastAsia="pt-BR"/>
              </w:rPr>
              <w:t xml:space="preserve"> R$     14.200,00 </w:t>
            </w:r>
          </w:p>
        </w:tc>
      </w:tr>
      <w:tr w:rsidR="00D86EA2" w:rsidRPr="00D86EA2" w14:paraId="6658D54E" w14:textId="77777777" w:rsidTr="00D86EA2">
        <w:trPr>
          <w:trHeight w:val="300"/>
        </w:trPr>
        <w:tc>
          <w:tcPr>
            <w:tcW w:w="19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2972C7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7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503A0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08E7F8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7DC93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2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95D82F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34264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66BC77" w14:textId="77777777" w:rsidR="00D86EA2" w:rsidRPr="00D86EA2" w:rsidRDefault="00D86EA2" w:rsidP="00D86EA2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D86EA2" w:rsidRPr="00D86EA2" w14:paraId="23A84CD6" w14:textId="77777777" w:rsidTr="00D86EA2">
        <w:trPr>
          <w:trHeight w:val="320"/>
        </w:trPr>
        <w:tc>
          <w:tcPr>
            <w:tcW w:w="872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FBF463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eastAsia="Calibri"/>
                <w:b/>
                <w:bCs/>
                <w:color w:val="000000"/>
                <w:sz w:val="24"/>
                <w:szCs w:val="24"/>
                <w:lang w:eastAsia="pt-BR"/>
              </w:rPr>
              <w:t>Valor Total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B7F1C" w14:textId="77777777" w:rsidR="00D86EA2" w:rsidRPr="00D86EA2" w:rsidRDefault="00D86EA2" w:rsidP="00D86EA2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D86EA2">
              <w:rPr>
                <w:rFonts w:eastAsia="Calibri"/>
                <w:b/>
                <w:bCs/>
                <w:color w:val="000000"/>
                <w:sz w:val="24"/>
                <w:szCs w:val="24"/>
                <w:lang w:eastAsia="pt-BR"/>
              </w:rPr>
              <w:t>R$ 14.200,00</w:t>
            </w:r>
          </w:p>
        </w:tc>
      </w:tr>
    </w:tbl>
    <w:p w14:paraId="2511070E" w14:textId="77777777" w:rsidR="00D86EA2" w:rsidRDefault="00D86EA2" w:rsidP="00A91174">
      <w:pPr>
        <w:spacing w:line="360" w:lineRule="auto"/>
        <w:jc w:val="both"/>
        <w:rPr>
          <w:sz w:val="24"/>
          <w:szCs w:val="24"/>
        </w:rPr>
      </w:pPr>
    </w:p>
    <w:sectPr w:rsidR="00D86EA2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094B1" w14:textId="77777777" w:rsidR="000B7B11" w:rsidRDefault="000B7B11">
      <w:r>
        <w:separator/>
      </w:r>
    </w:p>
  </w:endnote>
  <w:endnote w:type="continuationSeparator" w:id="0">
    <w:p w14:paraId="0DA00C90" w14:textId="77777777" w:rsidR="000B7B11" w:rsidRDefault="000B7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84450" w14:textId="77777777" w:rsidR="000B7B11" w:rsidRDefault="000B7B11">
      <w:r>
        <w:separator/>
      </w:r>
    </w:p>
  </w:footnote>
  <w:footnote w:type="continuationSeparator" w:id="0">
    <w:p w14:paraId="2F8347E8" w14:textId="77777777" w:rsidR="000B7B11" w:rsidRDefault="000B7B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ED0EE" w14:textId="132B5AE9" w:rsidR="000E1BEC" w:rsidRDefault="001A7209" w:rsidP="005A2CBF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067C5788" wp14:editId="51A0C3CE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2CBF"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014B52BF" wp14:editId="41B22268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A84A30C" w14:textId="77777777" w:rsidR="001A7209" w:rsidRPr="001A7209" w:rsidRDefault="001A7209" w:rsidP="001A72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556915"/>
    <w:multiLevelType w:val="hybridMultilevel"/>
    <w:tmpl w:val="2F075F1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2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3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4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5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6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7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>
    <w:nsid w:val="3AFE5D1E"/>
    <w:multiLevelType w:val="hybridMultilevel"/>
    <w:tmpl w:val="23085AD6"/>
    <w:lvl w:ilvl="0" w:tplc="42AAFE9E">
      <w:start w:val="1"/>
      <w:numFmt w:val="upperRoman"/>
      <w:lvlText w:val="%1"/>
      <w:lvlJc w:val="left"/>
      <w:pPr>
        <w:ind w:left="1014" w:hanging="135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AC34C7BC">
      <w:start w:val="1"/>
      <w:numFmt w:val="lowerLetter"/>
      <w:lvlText w:val="%2)"/>
      <w:lvlJc w:val="left"/>
      <w:pPr>
        <w:ind w:left="1480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35F46352">
      <w:numFmt w:val="bullet"/>
      <w:lvlText w:val="•"/>
      <w:lvlJc w:val="left"/>
      <w:pPr>
        <w:ind w:left="2489" w:hanging="360"/>
      </w:pPr>
      <w:rPr>
        <w:rFonts w:hint="default"/>
        <w:lang w:val="pt-PT" w:eastAsia="en-US" w:bidi="ar-SA"/>
      </w:rPr>
    </w:lvl>
    <w:lvl w:ilvl="3" w:tplc="B0DA2CBA">
      <w:numFmt w:val="bullet"/>
      <w:lvlText w:val="•"/>
      <w:lvlJc w:val="left"/>
      <w:pPr>
        <w:ind w:left="3499" w:hanging="360"/>
      </w:pPr>
      <w:rPr>
        <w:rFonts w:hint="default"/>
        <w:lang w:val="pt-PT" w:eastAsia="en-US" w:bidi="ar-SA"/>
      </w:rPr>
    </w:lvl>
    <w:lvl w:ilvl="4" w:tplc="600E911A">
      <w:numFmt w:val="bullet"/>
      <w:lvlText w:val="•"/>
      <w:lvlJc w:val="left"/>
      <w:pPr>
        <w:ind w:left="4509" w:hanging="360"/>
      </w:pPr>
      <w:rPr>
        <w:rFonts w:hint="default"/>
        <w:lang w:val="pt-PT" w:eastAsia="en-US" w:bidi="ar-SA"/>
      </w:rPr>
    </w:lvl>
    <w:lvl w:ilvl="5" w:tplc="0B9CCBD8">
      <w:numFmt w:val="bullet"/>
      <w:lvlText w:val="•"/>
      <w:lvlJc w:val="left"/>
      <w:pPr>
        <w:ind w:left="5519" w:hanging="360"/>
      </w:pPr>
      <w:rPr>
        <w:rFonts w:hint="default"/>
        <w:lang w:val="pt-PT" w:eastAsia="en-US" w:bidi="ar-SA"/>
      </w:rPr>
    </w:lvl>
    <w:lvl w:ilvl="6" w:tplc="CC988E70">
      <w:numFmt w:val="bullet"/>
      <w:lvlText w:val="•"/>
      <w:lvlJc w:val="left"/>
      <w:pPr>
        <w:ind w:left="6529" w:hanging="360"/>
      </w:pPr>
      <w:rPr>
        <w:rFonts w:hint="default"/>
        <w:lang w:val="pt-PT" w:eastAsia="en-US" w:bidi="ar-SA"/>
      </w:rPr>
    </w:lvl>
    <w:lvl w:ilvl="7" w:tplc="04C68B92">
      <w:numFmt w:val="bullet"/>
      <w:lvlText w:val="•"/>
      <w:lvlJc w:val="left"/>
      <w:pPr>
        <w:ind w:left="7539" w:hanging="360"/>
      </w:pPr>
      <w:rPr>
        <w:rFonts w:hint="default"/>
        <w:lang w:val="pt-PT" w:eastAsia="en-US" w:bidi="ar-SA"/>
      </w:rPr>
    </w:lvl>
    <w:lvl w:ilvl="8" w:tplc="C570E090">
      <w:numFmt w:val="bullet"/>
      <w:lvlText w:val="•"/>
      <w:lvlJc w:val="left"/>
      <w:pPr>
        <w:ind w:left="8549" w:hanging="360"/>
      </w:pPr>
      <w:rPr>
        <w:rFonts w:hint="default"/>
        <w:lang w:val="pt-PT" w:eastAsia="en-US" w:bidi="ar-SA"/>
      </w:rPr>
    </w:lvl>
  </w:abstractNum>
  <w:abstractNum w:abstractNumId="9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10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11">
    <w:nsid w:val="482B6855"/>
    <w:multiLevelType w:val="hybridMultilevel"/>
    <w:tmpl w:val="83A611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3">
    <w:nsid w:val="4E346268"/>
    <w:multiLevelType w:val="hybridMultilevel"/>
    <w:tmpl w:val="0BC87702"/>
    <w:lvl w:ilvl="0" w:tplc="EF10CAD4">
      <w:start w:val="1"/>
      <w:numFmt w:val="lowerLetter"/>
      <w:lvlText w:val="%1)"/>
      <w:lvlJc w:val="left"/>
      <w:pPr>
        <w:ind w:left="1002" w:hanging="242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AF689C64">
      <w:numFmt w:val="bullet"/>
      <w:lvlText w:val="•"/>
      <w:lvlJc w:val="left"/>
      <w:pPr>
        <w:ind w:left="1956" w:hanging="242"/>
      </w:pPr>
      <w:rPr>
        <w:rFonts w:hint="default"/>
        <w:lang w:val="pt-PT" w:eastAsia="en-US" w:bidi="ar-SA"/>
      </w:rPr>
    </w:lvl>
    <w:lvl w:ilvl="2" w:tplc="1D604CFE">
      <w:numFmt w:val="bullet"/>
      <w:lvlText w:val="•"/>
      <w:lvlJc w:val="left"/>
      <w:pPr>
        <w:ind w:left="2913" w:hanging="242"/>
      </w:pPr>
      <w:rPr>
        <w:rFonts w:hint="default"/>
        <w:lang w:val="pt-PT" w:eastAsia="en-US" w:bidi="ar-SA"/>
      </w:rPr>
    </w:lvl>
    <w:lvl w:ilvl="3" w:tplc="0CA4358C">
      <w:numFmt w:val="bullet"/>
      <w:lvlText w:val="•"/>
      <w:lvlJc w:val="left"/>
      <w:pPr>
        <w:ind w:left="3870" w:hanging="242"/>
      </w:pPr>
      <w:rPr>
        <w:rFonts w:hint="default"/>
        <w:lang w:val="pt-PT" w:eastAsia="en-US" w:bidi="ar-SA"/>
      </w:rPr>
    </w:lvl>
    <w:lvl w:ilvl="4" w:tplc="A19E93D8">
      <w:numFmt w:val="bullet"/>
      <w:lvlText w:val="•"/>
      <w:lvlJc w:val="left"/>
      <w:pPr>
        <w:ind w:left="4827" w:hanging="242"/>
      </w:pPr>
      <w:rPr>
        <w:rFonts w:hint="default"/>
        <w:lang w:val="pt-PT" w:eastAsia="en-US" w:bidi="ar-SA"/>
      </w:rPr>
    </w:lvl>
    <w:lvl w:ilvl="5" w:tplc="2C64602A">
      <w:numFmt w:val="bullet"/>
      <w:lvlText w:val="•"/>
      <w:lvlJc w:val="left"/>
      <w:pPr>
        <w:ind w:left="5784" w:hanging="242"/>
      </w:pPr>
      <w:rPr>
        <w:rFonts w:hint="default"/>
        <w:lang w:val="pt-PT" w:eastAsia="en-US" w:bidi="ar-SA"/>
      </w:rPr>
    </w:lvl>
    <w:lvl w:ilvl="6" w:tplc="C13215FC">
      <w:numFmt w:val="bullet"/>
      <w:lvlText w:val="•"/>
      <w:lvlJc w:val="left"/>
      <w:pPr>
        <w:ind w:left="6741" w:hanging="242"/>
      </w:pPr>
      <w:rPr>
        <w:rFonts w:hint="default"/>
        <w:lang w:val="pt-PT" w:eastAsia="en-US" w:bidi="ar-SA"/>
      </w:rPr>
    </w:lvl>
    <w:lvl w:ilvl="7" w:tplc="C37C25AA">
      <w:numFmt w:val="bullet"/>
      <w:lvlText w:val="•"/>
      <w:lvlJc w:val="left"/>
      <w:pPr>
        <w:ind w:left="7698" w:hanging="242"/>
      </w:pPr>
      <w:rPr>
        <w:rFonts w:hint="default"/>
        <w:lang w:val="pt-PT" w:eastAsia="en-US" w:bidi="ar-SA"/>
      </w:rPr>
    </w:lvl>
    <w:lvl w:ilvl="8" w:tplc="641E6E3C">
      <w:numFmt w:val="bullet"/>
      <w:lvlText w:val="•"/>
      <w:lvlJc w:val="left"/>
      <w:pPr>
        <w:ind w:left="8655" w:hanging="242"/>
      </w:pPr>
      <w:rPr>
        <w:rFonts w:hint="default"/>
        <w:lang w:val="pt-PT" w:eastAsia="en-US" w:bidi="ar-SA"/>
      </w:rPr>
    </w:lvl>
  </w:abstractNum>
  <w:abstractNum w:abstractNumId="14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5">
    <w:nsid w:val="56577EC7"/>
    <w:multiLevelType w:val="hybridMultilevel"/>
    <w:tmpl w:val="E6D0490E"/>
    <w:lvl w:ilvl="0" w:tplc="364ED654">
      <w:start w:val="1"/>
      <w:numFmt w:val="upperRoman"/>
      <w:lvlText w:val="%1"/>
      <w:lvlJc w:val="left"/>
      <w:pPr>
        <w:ind w:left="760" w:hanging="183"/>
        <w:jc w:val="left"/>
      </w:pPr>
      <w:rPr>
        <w:rFonts w:ascii="Calibri" w:eastAsia="Calibri" w:hAnsi="Calibri" w:cs="Calibri" w:hint="default"/>
        <w:w w:val="100"/>
        <w:sz w:val="27"/>
        <w:szCs w:val="27"/>
        <w:lang w:val="pt-PT" w:eastAsia="en-US" w:bidi="ar-SA"/>
      </w:rPr>
    </w:lvl>
    <w:lvl w:ilvl="1" w:tplc="D6FAE882">
      <w:numFmt w:val="bullet"/>
      <w:lvlText w:val="•"/>
      <w:lvlJc w:val="left"/>
      <w:pPr>
        <w:ind w:left="1740" w:hanging="183"/>
      </w:pPr>
      <w:rPr>
        <w:rFonts w:hint="default"/>
        <w:lang w:val="pt-PT" w:eastAsia="en-US" w:bidi="ar-SA"/>
      </w:rPr>
    </w:lvl>
    <w:lvl w:ilvl="2" w:tplc="78A82B02">
      <w:numFmt w:val="bullet"/>
      <w:lvlText w:val="•"/>
      <w:lvlJc w:val="left"/>
      <w:pPr>
        <w:ind w:left="2721" w:hanging="183"/>
      </w:pPr>
      <w:rPr>
        <w:rFonts w:hint="default"/>
        <w:lang w:val="pt-PT" w:eastAsia="en-US" w:bidi="ar-SA"/>
      </w:rPr>
    </w:lvl>
    <w:lvl w:ilvl="3" w:tplc="6FA6C672">
      <w:numFmt w:val="bullet"/>
      <w:lvlText w:val="•"/>
      <w:lvlJc w:val="left"/>
      <w:pPr>
        <w:ind w:left="3702" w:hanging="183"/>
      </w:pPr>
      <w:rPr>
        <w:rFonts w:hint="default"/>
        <w:lang w:val="pt-PT" w:eastAsia="en-US" w:bidi="ar-SA"/>
      </w:rPr>
    </w:lvl>
    <w:lvl w:ilvl="4" w:tplc="C02E5DA0">
      <w:numFmt w:val="bullet"/>
      <w:lvlText w:val="•"/>
      <w:lvlJc w:val="left"/>
      <w:pPr>
        <w:ind w:left="4683" w:hanging="183"/>
      </w:pPr>
      <w:rPr>
        <w:rFonts w:hint="default"/>
        <w:lang w:val="pt-PT" w:eastAsia="en-US" w:bidi="ar-SA"/>
      </w:rPr>
    </w:lvl>
    <w:lvl w:ilvl="5" w:tplc="5E044490">
      <w:numFmt w:val="bullet"/>
      <w:lvlText w:val="•"/>
      <w:lvlJc w:val="left"/>
      <w:pPr>
        <w:ind w:left="5664" w:hanging="183"/>
      </w:pPr>
      <w:rPr>
        <w:rFonts w:hint="default"/>
        <w:lang w:val="pt-PT" w:eastAsia="en-US" w:bidi="ar-SA"/>
      </w:rPr>
    </w:lvl>
    <w:lvl w:ilvl="6" w:tplc="D63E9692">
      <w:numFmt w:val="bullet"/>
      <w:lvlText w:val="•"/>
      <w:lvlJc w:val="left"/>
      <w:pPr>
        <w:ind w:left="6645" w:hanging="183"/>
      </w:pPr>
      <w:rPr>
        <w:rFonts w:hint="default"/>
        <w:lang w:val="pt-PT" w:eastAsia="en-US" w:bidi="ar-SA"/>
      </w:rPr>
    </w:lvl>
    <w:lvl w:ilvl="7" w:tplc="EB106664">
      <w:numFmt w:val="bullet"/>
      <w:lvlText w:val="•"/>
      <w:lvlJc w:val="left"/>
      <w:pPr>
        <w:ind w:left="7626" w:hanging="183"/>
      </w:pPr>
      <w:rPr>
        <w:rFonts w:hint="default"/>
        <w:lang w:val="pt-PT" w:eastAsia="en-US" w:bidi="ar-SA"/>
      </w:rPr>
    </w:lvl>
    <w:lvl w:ilvl="8" w:tplc="62D863F8">
      <w:numFmt w:val="bullet"/>
      <w:lvlText w:val="•"/>
      <w:lvlJc w:val="left"/>
      <w:pPr>
        <w:ind w:left="8607" w:hanging="183"/>
      </w:pPr>
      <w:rPr>
        <w:rFonts w:hint="default"/>
        <w:lang w:val="pt-PT" w:eastAsia="en-US" w:bidi="ar-SA"/>
      </w:rPr>
    </w:lvl>
  </w:abstractNum>
  <w:abstractNum w:abstractNumId="16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7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8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9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20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1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22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7"/>
  </w:num>
  <w:num w:numId="3">
    <w:abstractNumId w:val="21"/>
  </w:num>
  <w:num w:numId="4">
    <w:abstractNumId w:val="3"/>
  </w:num>
  <w:num w:numId="5">
    <w:abstractNumId w:val="18"/>
  </w:num>
  <w:num w:numId="6">
    <w:abstractNumId w:val="1"/>
  </w:num>
  <w:num w:numId="7">
    <w:abstractNumId w:val="22"/>
  </w:num>
  <w:num w:numId="8">
    <w:abstractNumId w:val="2"/>
  </w:num>
  <w:num w:numId="9">
    <w:abstractNumId w:val="4"/>
  </w:num>
  <w:num w:numId="10">
    <w:abstractNumId w:val="16"/>
  </w:num>
  <w:num w:numId="11">
    <w:abstractNumId w:val="12"/>
  </w:num>
  <w:num w:numId="12">
    <w:abstractNumId w:val="10"/>
  </w:num>
  <w:num w:numId="13">
    <w:abstractNumId w:val="19"/>
  </w:num>
  <w:num w:numId="14">
    <w:abstractNumId w:val="14"/>
  </w:num>
  <w:num w:numId="15">
    <w:abstractNumId w:val="6"/>
  </w:num>
  <w:num w:numId="16">
    <w:abstractNumId w:val="9"/>
  </w:num>
  <w:num w:numId="17">
    <w:abstractNumId w:val="20"/>
  </w:num>
  <w:num w:numId="18">
    <w:abstractNumId w:val="7"/>
  </w:num>
  <w:num w:numId="19">
    <w:abstractNumId w:val="15"/>
  </w:num>
  <w:num w:numId="20">
    <w:abstractNumId w:val="13"/>
  </w:num>
  <w:num w:numId="21">
    <w:abstractNumId w:val="8"/>
  </w:num>
  <w:num w:numId="22">
    <w:abstractNumId w:val="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02766"/>
    <w:rsid w:val="0002329D"/>
    <w:rsid w:val="000325FC"/>
    <w:rsid w:val="00060211"/>
    <w:rsid w:val="000830C1"/>
    <w:rsid w:val="00094BB3"/>
    <w:rsid w:val="000A31A5"/>
    <w:rsid w:val="000A5A1C"/>
    <w:rsid w:val="000B7B11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C41DC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4EE3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26336"/>
    <w:rsid w:val="00537C92"/>
    <w:rsid w:val="00547C1A"/>
    <w:rsid w:val="00573088"/>
    <w:rsid w:val="0059710D"/>
    <w:rsid w:val="005A2CBF"/>
    <w:rsid w:val="005C098B"/>
    <w:rsid w:val="005E1C68"/>
    <w:rsid w:val="00612A25"/>
    <w:rsid w:val="00623734"/>
    <w:rsid w:val="006326A6"/>
    <w:rsid w:val="006368CA"/>
    <w:rsid w:val="00643697"/>
    <w:rsid w:val="006B3C04"/>
    <w:rsid w:val="006C4DC9"/>
    <w:rsid w:val="006C4F3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F032B"/>
    <w:rsid w:val="007F359A"/>
    <w:rsid w:val="007F6923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24462"/>
    <w:rsid w:val="00A62D34"/>
    <w:rsid w:val="00A91174"/>
    <w:rsid w:val="00A94659"/>
    <w:rsid w:val="00AB53EE"/>
    <w:rsid w:val="00AB7F8F"/>
    <w:rsid w:val="00AD71BA"/>
    <w:rsid w:val="00B25756"/>
    <w:rsid w:val="00B3181B"/>
    <w:rsid w:val="00B33558"/>
    <w:rsid w:val="00B6484F"/>
    <w:rsid w:val="00BC24E2"/>
    <w:rsid w:val="00BE3A74"/>
    <w:rsid w:val="00C45AE5"/>
    <w:rsid w:val="00C73F75"/>
    <w:rsid w:val="00CA0566"/>
    <w:rsid w:val="00CB458B"/>
    <w:rsid w:val="00CF671C"/>
    <w:rsid w:val="00D42320"/>
    <w:rsid w:val="00D852E6"/>
    <w:rsid w:val="00D86EA2"/>
    <w:rsid w:val="00D904B9"/>
    <w:rsid w:val="00DB308C"/>
    <w:rsid w:val="00DC7BB5"/>
    <w:rsid w:val="00DD79C4"/>
    <w:rsid w:val="00DF3B9E"/>
    <w:rsid w:val="00E050C3"/>
    <w:rsid w:val="00E67AC0"/>
    <w:rsid w:val="00EA3657"/>
    <w:rsid w:val="00EB6F18"/>
    <w:rsid w:val="00EB7DB8"/>
    <w:rsid w:val="00F03874"/>
    <w:rsid w:val="00F3776D"/>
    <w:rsid w:val="00F63223"/>
    <w:rsid w:val="00F83599"/>
    <w:rsid w:val="00F870BB"/>
    <w:rsid w:val="00FB0CAE"/>
    <w:rsid w:val="00FB3B74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A5A1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A2C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A2CBF"/>
    <w:pPr>
      <w:spacing w:before="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350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34</cp:revision>
  <cp:lastPrinted>2020-12-27T11:06:00Z</cp:lastPrinted>
  <dcterms:created xsi:type="dcterms:W3CDTF">2020-12-27T10:58:00Z</dcterms:created>
  <dcterms:modified xsi:type="dcterms:W3CDTF">2023-09-13T14:14:00Z</dcterms:modified>
</cp:coreProperties>
</file>